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A74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74F9" w:rsidRDefault="002A74F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74F9" w:rsidRDefault="002A74F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74F9" w:rsidRDefault="002A74F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t>Наказ / розпорядчий документ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ind w:left="60"/>
              <w:jc w:val="center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r>
              <w:t>06.06.2024 р. № 275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32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74F9" w:rsidRDefault="002A74F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Pr="001E2A02" w:rsidRDefault="003325C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1E2A02">
              <w:rPr>
                <w:b/>
                <w:sz w:val="28"/>
                <w:lang w:val="uk-UA"/>
              </w:rPr>
              <w:t xml:space="preserve"> </w:t>
            </w:r>
            <w:r w:rsidR="001E2A02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rPr>
                <w:b/>
              </w:rPr>
              <w:t>0215062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>5062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74F9" w:rsidRDefault="003325C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із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</w:t>
            </w:r>
            <w:r>
              <w:t>ї сесії VIIІ скликання Коростенської міської ради від 21.12.2023р. №1563 "Про бюджет Коростенської міської територіальної громади на 2024 рік" зі змінами;</w:t>
            </w:r>
            <w:r>
              <w:br/>
              <w:t>- Рішення другої сесії VIIІ скликання Коростенської міської ради від 24.12.2020р. №77 "Про затверджен</w:t>
            </w:r>
            <w:r>
              <w:t>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74F9" w:rsidRDefault="002A74F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5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5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A74F9" w:rsidRDefault="003325C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5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5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700 000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700 000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rPr>
                <w:b/>
              </w:rPr>
              <w:t>700 000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rPr>
                <w:b/>
              </w:rPr>
              <w:t>700 000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5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700 000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700 000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rPr>
                <w:b/>
              </w:rPr>
              <w:t>700 000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rPr>
                <w:b/>
              </w:rPr>
              <w:t>700 000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0,0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5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74F9" w:rsidRDefault="002A74F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23 333,33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23 333,33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74F9" w:rsidRDefault="003325C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динаміка кількості спортивних заходів,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2A74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233,64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pPr>
              <w:ind w:right="60"/>
              <w:jc w:val="right"/>
            </w:pPr>
            <w:r>
              <w:t>233,64</w:t>
            </w: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t>Володимир МОСКАЛЕНКО</w:t>
            </w: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4F9" w:rsidRDefault="003325CC">
            <w:r>
              <w:t>Людмила БАРДОВСЬКА</w:t>
            </w: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74F9" w:rsidRDefault="003325CC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  <w:tr w:rsidR="002A7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F9" w:rsidRDefault="003325C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1800" w:type="dxa"/>
          </w:tcPr>
          <w:p w:rsidR="002A74F9" w:rsidRDefault="002A74F9">
            <w:pPr>
              <w:pStyle w:val="EMPTYCELLSTYLE"/>
            </w:pPr>
          </w:p>
        </w:tc>
        <w:tc>
          <w:tcPr>
            <w:tcW w:w="400" w:type="dxa"/>
          </w:tcPr>
          <w:p w:rsidR="002A74F9" w:rsidRDefault="002A74F9">
            <w:pPr>
              <w:pStyle w:val="EMPTYCELLSTYLE"/>
            </w:pPr>
          </w:p>
        </w:tc>
      </w:tr>
    </w:tbl>
    <w:p w:rsidR="003325CC" w:rsidRDefault="003325CC"/>
    <w:sectPr w:rsidR="003325C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A74F9"/>
    <w:rsid w:val="001E2A02"/>
    <w:rsid w:val="002A74F9"/>
    <w:rsid w:val="003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E2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2024-06-06T11:06:00Z</cp:lastPrinted>
  <dcterms:created xsi:type="dcterms:W3CDTF">2024-06-06T11:06:00Z</dcterms:created>
  <dcterms:modified xsi:type="dcterms:W3CDTF">2024-06-06T11:06:00Z</dcterms:modified>
</cp:coreProperties>
</file>