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63606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636066" w:rsidRDefault="00636066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636066" w:rsidRDefault="0063606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636066" w:rsidRDefault="00636066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636066" w:rsidRDefault="0063606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36066" w:rsidRDefault="003E4DF0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36066" w:rsidRDefault="003E4DF0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636066" w:rsidRDefault="003E4DF0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636066" w:rsidRDefault="003E4DF0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t>0217350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t>7350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t>0443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2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36066" w:rsidRDefault="003E4DF0">
            <w:pPr>
              <w:spacing w:after="200"/>
              <w:ind w:left="500"/>
            </w:pPr>
            <w:r>
              <w:t>Забезпечення розвитку інфраструктури території</w:t>
            </w: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36066" w:rsidRDefault="003E4DF0">
            <w:pPr>
              <w:ind w:left="50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940"/>
        </w:trPr>
        <w:tc>
          <w:tcPr>
            <w:tcW w:w="44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36066" w:rsidRDefault="003E4DF0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</w:t>
            </w:r>
            <w:r>
              <w:t xml:space="preserve">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17.02.2011р. №3038/VI "Про регулювання містобудівної діяльності</w:t>
            </w:r>
            <w:r>
              <w:t>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затвердження Списку історичних населенних міст України" із змінами;</w:t>
            </w:r>
            <w:r>
              <w:br/>
              <w:t>- Наказ Міністерства рег</w:t>
            </w:r>
            <w:r>
              <w:t>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населеного пункту" із змінами;</w:t>
            </w:r>
            <w:r>
              <w:br/>
              <w:t>- Наказ Міністерства фінансів України від 26.08.2</w:t>
            </w:r>
            <w:r>
              <w:t>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</w:t>
            </w:r>
            <w:r>
              <w:t>ериторіальної громади на 2023 рік" зі змінами;</w:t>
            </w:r>
            <w:r>
              <w:br/>
              <w:t>- Рішення дев'ятнадцятої сесії VIІI скликання Коростенської міської ради від 22.12.2012р. №1088 "Програма із створення, розроблення містобудівної та проектної документації територій Коростенської міської терит</w:t>
            </w:r>
            <w:r>
              <w:t>оріальної громади на період 2023-2025 р.р. зі змінами".</w:t>
            </w:r>
            <w:r>
              <w:br/>
              <w:t>- Лист фінансового управління виконавчого комітету Коростенської міської ради № 176/21-21 від 28.09.2023р</w:t>
            </w:r>
            <w:r>
              <w:br/>
            </w:r>
          </w:p>
        </w:tc>
        <w:tc>
          <w:tcPr>
            <w:tcW w:w="360" w:type="dxa"/>
            <w:gridSpan w:val="2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36066" w:rsidRDefault="00636066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2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5 443 312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5 443 312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5 443 312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5 531 900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5 531 900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5 531 900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5 852 800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5 852 800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5 852 800</w:t>
            </w:r>
          </w:p>
        </w:tc>
        <w:tc>
          <w:tcPr>
            <w:tcW w:w="2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5 531 900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5 531 900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5 531 900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5 852 800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5 852 800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5 852 800</w:t>
            </w:r>
          </w:p>
        </w:tc>
        <w:tc>
          <w:tcPr>
            <w:tcW w:w="2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2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2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5 443 312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5 443 312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2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2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6066" w:rsidRDefault="00636066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5 531 900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5 531 900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5 531 900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5 852 800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5 852 800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5 852 800</w:t>
            </w: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5 531 900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5 531 900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5 531 900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5 852 800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5 852 800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5 852 800</w:t>
            </w: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Здійснення розробки проектної та містобудівної документації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5 146 000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5 146 000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5 146 000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Погашення кредиторської заборгованості, зареєстрованої станом на 01.01.2023р.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297 312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297 312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297 312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2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6066" w:rsidRDefault="00636066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Здійснення розробки проектної та містобудівної документації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5 531 900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5 531 900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5 531 900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5 852 800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5 852 800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5 852 800</w:t>
            </w: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5 531 900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5 531 900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5 531 900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5 852 800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5 852 800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5 852 800</w:t>
            </w: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63606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63606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636066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робочих місць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розробку проектної та містобудівної документації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5443312,00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5443312,00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5170000,00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5170000,00</w:t>
            </w: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кредиторської заборгованості минулих років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223,30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223,30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проектів (комплектів проектної та містобудівної документації, тощо)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договір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видатки на розробку одного проекту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1088662,40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1088662,40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1034000,00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1034000,00</w:t>
            </w: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готовності документації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погашеної заборгованості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робочих місць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обсяг видатків на розробку проектної та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5531900,00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5531900,00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5852800,00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5852800,00</w:t>
            </w: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80" w:type="dxa"/>
          </w:tcPr>
          <w:p w:rsidR="00636066" w:rsidRDefault="0063606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36066" w:rsidRDefault="0063606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містобудівної документації</w:t>
            </w: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проектів (комплектів проектної та містобудівної документації, тощо)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договір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видатки на розробку одного проекту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1106380,00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1106380,00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1170560,00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1170560,00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готовності документації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погашеної заборгованості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636066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920"/>
        </w:trPr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36066" w:rsidRDefault="0063606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1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№1088 від 22.12.2022р.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5 443 312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5 443 312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1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№1088 від 22.12.2022р.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5 531 900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5 531 900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5 852 800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5 852 800</w:t>
            </w: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5 531 900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5 531 900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5 852 800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5 852 800</w:t>
            </w: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</w:t>
            </w:r>
            <w:r>
              <w:rPr>
                <w:sz w:val="16"/>
              </w:rPr>
              <w:t>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36066" w:rsidRDefault="00636066">
            <w:pPr>
              <w:spacing w:after="200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36066" w:rsidRDefault="00636066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2 100 000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2 100 000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4"/>
              </w:rPr>
              <w:t>можлива кредиторс</w:t>
            </w:r>
            <w:r>
              <w:rPr>
                <w:sz w:val="14"/>
              </w:rPr>
              <w:t>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5 443 312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5 443 312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5 443 312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5 170 000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636066" w:rsidRDefault="003E4DF0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066" w:rsidRDefault="003E4D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2 100 000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636066">
            <w:pPr>
              <w:ind w:left="60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2 100 000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36066" w:rsidRDefault="003E4D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636066">
            <w:pPr>
              <w:jc w:val="center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636066" w:rsidRDefault="00636066">
            <w:pPr>
              <w:pStyle w:val="EMPTYCELLSTYLE"/>
              <w:pageBreakBefore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pPr>
              <w:ind w:left="400"/>
            </w:pPr>
            <w:r>
              <w:rPr>
                <w:b/>
              </w:rPr>
              <w:t>4) аналіз управління бюджетними зобов'</w:t>
            </w:r>
            <w:r>
              <w:rPr>
                <w:b/>
              </w:rPr>
              <w:t>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36066" w:rsidRDefault="003E4DF0">
            <w:pPr>
              <w:spacing w:after="200"/>
              <w:ind w:left="400"/>
              <w:jc w:val="both"/>
            </w:pPr>
            <w:r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066" w:rsidRDefault="003E4DF0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36066" w:rsidRDefault="003E4DF0">
            <w:pPr>
              <w:spacing w:after="200"/>
              <w:jc w:val="both"/>
            </w:pPr>
            <w:r>
              <w:t xml:space="preserve">В 2024 році передбачаються видатки в сумі -  5170000,00 грн. </w:t>
            </w:r>
            <w:r>
              <w:tab/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r>
              <w:t>Володимир МОСКАЛЕНКО</w:t>
            </w:r>
          </w:p>
        </w:tc>
        <w:tc>
          <w:tcPr>
            <w:tcW w:w="0" w:type="auto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r>
              <w:t>Олена ДУБРАВСЬКА</w:t>
            </w:r>
          </w:p>
        </w:tc>
        <w:tc>
          <w:tcPr>
            <w:tcW w:w="0" w:type="auto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  <w:tr w:rsidR="0063606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66" w:rsidRDefault="003E4DF0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36066" w:rsidRDefault="0063606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36066" w:rsidRDefault="00636066">
            <w:pPr>
              <w:pStyle w:val="EMPTYCELLSTYLE"/>
            </w:pPr>
          </w:p>
        </w:tc>
      </w:tr>
    </w:tbl>
    <w:p w:rsidR="003E4DF0" w:rsidRDefault="003E4DF0"/>
    <w:sectPr w:rsidR="003E4DF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36066"/>
    <w:rsid w:val="003E4DF0"/>
    <w:rsid w:val="00636066"/>
    <w:rsid w:val="0071301B"/>
    <w:rsid w:val="00FA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2023-12-21T08:30:00Z</dcterms:created>
  <dcterms:modified xsi:type="dcterms:W3CDTF">2023-12-21T08:30:00Z</dcterms:modified>
</cp:coreProperties>
</file>