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2B222B" w:rsidRDefault="002B22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2B222B" w:rsidRDefault="002B22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222B" w:rsidRDefault="00224BA4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222B" w:rsidRDefault="00224BA4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B222B" w:rsidRDefault="00224BA4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B222B" w:rsidRDefault="00224BA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0217330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7330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24BA4">
            <w:pPr>
              <w:spacing w:after="200"/>
              <w:ind w:left="500"/>
            </w:pPr>
            <w:r>
              <w:t>Реалізація державної політики в сфері будівництва інших об`єктів комунальної власності</w:t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B222B" w:rsidRDefault="00224BA4">
            <w:pPr>
              <w:ind w:left="500"/>
            </w:pPr>
            <w:r>
              <w:t>Модернізація комплекту системи відеоспостереження ,Забезпечення розвитку інфраструктури території громади</w:t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620"/>
        </w:trPr>
        <w:tc>
          <w:tcPr>
            <w:tcW w:w="44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24BA4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</w:t>
            </w:r>
            <w:r>
              <w:t>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</w:t>
            </w:r>
            <w:r>
              <w:t>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із змінами;</w:t>
            </w:r>
            <w:r>
              <w:br/>
              <w:t>- Рішення дев’ятнадцятої сесії Коростенської міськ</w:t>
            </w:r>
            <w:r>
              <w:t>ої ради VІІІ скликання від 22.12.2022 р. №1059 "Програма економічного і соціального розвитку Коростенської міської територіальної громади на 2023 рік" із змінами;</w:t>
            </w:r>
            <w:r>
              <w:br/>
              <w:t>- Рішення 23 сесії VIII скликання  Коростенської міської ради від 25.05.2023р. №1232 "Про вне</w:t>
            </w:r>
            <w:r>
              <w:t>сення змін до бюджету Коростенської міської територіальної громади на 2023 рік" зі змінами;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2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2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2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2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2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будівництва гаражів та складського приміщення по вулиці Грушевського,22 м. Коростень, Житомирська область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вартість будівництва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926934,00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926934,00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проєктів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ПКД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будівництво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926934,00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926934,00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проєктів будівництва у звітному році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4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B222B" w:rsidRDefault="002B22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2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економічного і соціального розвитку Коростенської міської територіальної громади на 2023 рік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, затвердженої рішенням дев’ятнадцятої сесії Коростенської міської ради VІІІ скликання від 22.12.2022 р. №1059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 об</w:t>
            </w:r>
            <w:r>
              <w:rPr>
                <w:sz w:val="16"/>
              </w:rPr>
              <w:t>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</w:t>
            </w:r>
            <w:r>
              <w:rPr>
                <w:sz w:val="16"/>
              </w:rPr>
              <w:t>у, %</w:t>
            </w: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«Будівництво гаражів та складського приміщення по вулиці Грушевського, 22, м. Коростень, Житомирська область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B222B">
            <w:pPr>
              <w:spacing w:after="200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926 934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24BA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22B" w:rsidRDefault="00224B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222B" w:rsidRDefault="002B222B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left="60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222B" w:rsidRDefault="002B222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B222B">
            <w:pPr>
              <w:jc w:val="center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B222B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22B" w:rsidRDefault="00224BA4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B222B" w:rsidRDefault="00224BA4">
            <w:pPr>
              <w:spacing w:after="200"/>
              <w:jc w:val="both"/>
            </w:pPr>
            <w:r>
              <w:t xml:space="preserve">У 2023 році затверджено кошторисних асигнувань - 926934,00 грн. Всі завдання виконані. Заборгованість відсутня. </w:t>
            </w: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r>
              <w:t>Олена ДУБРАВСЬКА</w:t>
            </w: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  <w:tr w:rsidR="002B222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2B" w:rsidRDefault="00224BA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222B" w:rsidRDefault="002B222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2B222B" w:rsidRDefault="002B222B">
            <w:pPr>
              <w:pStyle w:val="EMPTYCELLSTYLE"/>
            </w:pPr>
          </w:p>
        </w:tc>
      </w:tr>
    </w:tbl>
    <w:p w:rsidR="00224BA4" w:rsidRDefault="00224BA4"/>
    <w:sectPr w:rsidR="00224BA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B222B"/>
    <w:rsid w:val="00224BA4"/>
    <w:rsid w:val="002B222B"/>
    <w:rsid w:val="0038502C"/>
    <w:rsid w:val="00E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2023-12-21T08:26:00Z</dcterms:created>
  <dcterms:modified xsi:type="dcterms:W3CDTF">2023-12-21T08:26:00Z</dcterms:modified>
</cp:coreProperties>
</file>