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6B3B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B3BBB" w:rsidRDefault="006B3BBB">
            <w:pPr>
              <w:pStyle w:val="EMPTYCELLSTYLE"/>
            </w:pPr>
          </w:p>
        </w:tc>
        <w:tc>
          <w:tcPr>
            <w:tcW w:w="3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0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B3BBB" w:rsidRDefault="006B3BBB">
            <w:pPr>
              <w:pStyle w:val="EMPTYCELLSTYLE"/>
            </w:pPr>
          </w:p>
        </w:tc>
        <w:tc>
          <w:tcPr>
            <w:tcW w:w="3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0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B3BBB" w:rsidRDefault="006B3BBB">
            <w:pPr>
              <w:pStyle w:val="EMPTYCELLSTYLE"/>
            </w:pPr>
          </w:p>
        </w:tc>
        <w:tc>
          <w:tcPr>
            <w:tcW w:w="3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0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3BBB" w:rsidRDefault="000E777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b/>
              </w:rPr>
              <w:t>0217680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7680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left="60"/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left="60"/>
            </w:pPr>
            <w:r>
              <w:t>Сплата членських внесків до асоціації органів місцевого самоврядування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</w:t>
            </w:r>
            <w:r>
              <w:t>спільних проектів з метою вирішення проблем міста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B3BBB" w:rsidRDefault="006B3BBB">
            <w:pPr>
              <w:pStyle w:val="EMPTYCELLSTYLE"/>
            </w:pPr>
          </w:p>
        </w:tc>
        <w:tc>
          <w:tcPr>
            <w:tcW w:w="3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0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5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B3BBB" w:rsidRDefault="006B3BBB">
            <w:pPr>
              <w:pStyle w:val="EMPTYCELLSTYLE"/>
            </w:pPr>
          </w:p>
        </w:tc>
        <w:tc>
          <w:tcPr>
            <w:tcW w:w="3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02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B3BBB" w:rsidRDefault="006B3B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6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6B3BBB">
            <w:pPr>
              <w:ind w:left="60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6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-72582,00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right="60"/>
              <w:jc w:val="right"/>
            </w:pPr>
            <w:r>
              <w:rPr>
                <w:b/>
                <w:sz w:val="18"/>
              </w:rPr>
              <w:t>-72582,00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сплату членських внесків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укладених угод зі сплати членських внесків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реєстрації договорів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72582,00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дані статистики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72,58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охоплення інтересів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сплату членських внесків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6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4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66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B3BBB" w:rsidRDefault="006B3B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укладених угод зі сплати членських внесків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тис.осіб</w:t>
            </w: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6B3BBB">
            <w:pPr>
              <w:jc w:val="center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охоплення інтересів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3BBB" w:rsidRDefault="000E777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3BBB" w:rsidRDefault="000E777F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BBB" w:rsidRDefault="000E777F">
            <w:pPr>
              <w:ind w:left="60"/>
            </w:pPr>
            <w:r>
              <w:t>Бюджетна програма «Членські внески до асоціацій органів місцевого самоврядування» в 2022 році виконана в повному обсязі.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</w:t>
            </w:r>
            <w:r>
              <w:rPr>
                <w:sz w:val="16"/>
              </w:rPr>
              <w:t>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B3BBB" w:rsidRDefault="000E777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B3BBB" w:rsidRDefault="000E777F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B3BBB" w:rsidRDefault="000E777F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B3BBB" w:rsidRDefault="000E777F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  <w:tr w:rsidR="006B3B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7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</w:tcPr>
          <w:p w:rsidR="006B3BBB" w:rsidRDefault="006B3BBB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6B3BBB" w:rsidRDefault="006B3BB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BBB" w:rsidRDefault="000E777F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6B3BBB" w:rsidRDefault="006B3BBB">
            <w:pPr>
              <w:pStyle w:val="EMPTYCELLSTYLE"/>
            </w:pPr>
          </w:p>
        </w:tc>
        <w:tc>
          <w:tcPr>
            <w:tcW w:w="400" w:type="dxa"/>
          </w:tcPr>
          <w:p w:rsidR="006B3BBB" w:rsidRDefault="006B3BBB">
            <w:pPr>
              <w:pStyle w:val="EMPTYCELLSTYLE"/>
            </w:pPr>
          </w:p>
        </w:tc>
      </w:tr>
    </w:tbl>
    <w:p w:rsidR="000E777F" w:rsidRDefault="000E777F"/>
    <w:sectPr w:rsidR="000E777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B3BBB"/>
    <w:rsid w:val="000E777F"/>
    <w:rsid w:val="006B3BBB"/>
    <w:rsid w:val="00B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2023-03-02T09:24:00Z</dcterms:created>
  <dcterms:modified xsi:type="dcterms:W3CDTF">2023-03-02T09:24:00Z</dcterms:modified>
</cp:coreProperties>
</file>