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E12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256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32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1299" w:rsidRDefault="00FE129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256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32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1299" w:rsidRDefault="00FE129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256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32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1299" w:rsidRDefault="00FE129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256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32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256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32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r>
              <w:t>Наказ / розпорядчий документ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256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32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299" w:rsidRDefault="007328A0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256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32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256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32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ind w:left="60"/>
              <w:jc w:val="center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256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32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256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32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r>
              <w:t>30.01.2023 р. № 1п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256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32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1299" w:rsidRDefault="00FE129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299" w:rsidRDefault="007328A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299" w:rsidRDefault="007328A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299" w:rsidRDefault="007328A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299" w:rsidRDefault="007328A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299" w:rsidRDefault="007328A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299" w:rsidRDefault="007328A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299" w:rsidRDefault="007328A0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299" w:rsidRDefault="007328A0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299" w:rsidRDefault="007328A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299" w:rsidRDefault="007328A0">
            <w:pPr>
              <w:jc w:val="center"/>
            </w:pPr>
            <w:r>
              <w:rPr>
                <w:b/>
              </w:rPr>
              <w:t>0215041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299" w:rsidRDefault="007328A0">
            <w:pPr>
              <w:jc w:val="center"/>
            </w:pPr>
            <w:r>
              <w:t>5041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299" w:rsidRDefault="007328A0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  <w:jc w:val="both"/>
            </w:pPr>
            <w:r>
              <w:t>Утримання та фінансова підтримка спортивних споруд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299" w:rsidRDefault="007328A0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E1299" w:rsidRDefault="007328A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3735100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3735100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</w:t>
            </w:r>
            <w:r>
              <w:t>раїни від 24.12.1993р. №3808-ХІІ "Про фізичну культуру і спорт" із змінами;</w:t>
            </w:r>
            <w:r>
              <w:br/>
              <w:t>- Постанова Кабінету Міністрів України від 30.08.2002р. №1298 "Про оплату праці працівників на основі єдиної тарифної сітки розрядів і коефіцієнтів з оплати праці працівників устан</w:t>
            </w:r>
            <w:r>
              <w:t>ов, закладів та організацій окремих галузей бюджетної сфери"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Наказ М</w:t>
            </w:r>
            <w:r>
              <w:t>іністерства України у справах сім'ї, молоді та спорту від 23.09.2002р. №2097 "Про впорядкування умов оплати праці працівників бюджтних установ, закладів та організацій галузі фізичної культури і спорту" із змінами;</w:t>
            </w:r>
            <w:r>
              <w:br/>
              <w:t>- Рішення дев'ятнадцятої сесії VIIІ склик</w:t>
            </w:r>
            <w:r>
              <w:t>ання Коростенської міської ради від 22.12.2022р. №1060 "Про бюджет Коростенської міської територіальної громади на 2023 рік";</w:t>
            </w:r>
            <w:r>
              <w:br/>
              <w:t>- Рішення другої сесії VIIІ скликання Коростенської міської ради від 24.12.2020р. №77 "Про затвердження Програми розвитку фізичної</w:t>
            </w:r>
            <w:r>
              <w:t xml:space="preserve"> культури і спорту у Коростенській міській територіальній громаді на 2021-2025 роки" із змінами.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256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32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E1299" w:rsidRDefault="00FE129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1299" w:rsidRDefault="00FE129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5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r>
              <w:br/>
            </w:r>
            <w:r>
              <w:br/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5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</w:pPr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1299" w:rsidRDefault="007328A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5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299" w:rsidRDefault="007328A0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5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3 735 100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3 735 100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rPr>
                <w:b/>
              </w:rPr>
              <w:t>3 735 100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rPr>
                <w:b/>
              </w:rPr>
              <w:t>3 735 100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5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</w:pPr>
            <w:r>
              <w:t xml:space="preserve">Програма розвитку фізичної культури і спорту Коростенської міської територіальної громади на 2021-2025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3 735 100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3 735 100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rPr>
                <w:b/>
              </w:rPr>
              <w:t>3 735 100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rPr>
                <w:b/>
              </w:rPr>
              <w:t>3 735 100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5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E1299" w:rsidRDefault="00FE129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299" w:rsidRDefault="007328A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299" w:rsidRDefault="007328A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</w:pPr>
            <w:r>
              <w:t>кількість комунальних спортивних споруд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</w:pPr>
            <w:r>
              <w:t>мережа установ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</w:pPr>
            <w:r>
              <w:t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16,50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16,50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299" w:rsidRDefault="007328A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299" w:rsidRDefault="007328A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</w:pPr>
            <w:r>
              <w:t>кількість спортивних заходів, проведених на комунальній спортивній споруді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</w:pPr>
            <w:r>
              <w:t>звіт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299" w:rsidRDefault="007328A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299" w:rsidRDefault="007328A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</w:pPr>
            <w: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3 735 100,00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3 735 100,00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</w:pPr>
            <w: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9 033,33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9 033,33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299" w:rsidRDefault="007328A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E1299" w:rsidRDefault="007328A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FE129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</w:pPr>
            <w: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r>
              <w:t>Володимир ВИГІВСЬКИЙ</w:t>
            </w: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1299" w:rsidRDefault="007328A0">
            <w:r>
              <w:t>Оксана МЕЛЬНИЧЕНКО</w:t>
            </w: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1299" w:rsidRDefault="007328A0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  <w:tr w:rsidR="00FE129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E1299" w:rsidRDefault="007328A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1800" w:type="dxa"/>
          </w:tcPr>
          <w:p w:rsidR="00FE1299" w:rsidRDefault="00FE1299">
            <w:pPr>
              <w:pStyle w:val="EMPTYCELLSTYLE"/>
            </w:pPr>
          </w:p>
        </w:tc>
        <w:tc>
          <w:tcPr>
            <w:tcW w:w="400" w:type="dxa"/>
          </w:tcPr>
          <w:p w:rsidR="00FE1299" w:rsidRDefault="00FE1299">
            <w:pPr>
              <w:pStyle w:val="EMPTYCELLSTYLE"/>
            </w:pPr>
          </w:p>
        </w:tc>
      </w:tr>
    </w:tbl>
    <w:p w:rsidR="007328A0" w:rsidRDefault="007328A0"/>
    <w:sectPr w:rsidR="007328A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FE1299"/>
    <w:rsid w:val="007328A0"/>
    <w:rsid w:val="009414EF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2023-02-09T08:59:00Z</dcterms:created>
  <dcterms:modified xsi:type="dcterms:W3CDTF">2023-02-09T08:59:00Z</dcterms:modified>
</cp:coreProperties>
</file>