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644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44AC" w:rsidRDefault="002644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44AC" w:rsidRDefault="002644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44AC" w:rsidRDefault="002644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t>Наказ / розпорядчий документ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ind w:left="60"/>
              <w:jc w:val="center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r>
              <w:t>30.01.2023 р. № 1п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44AC" w:rsidRDefault="002644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44AC" w:rsidRDefault="004700B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7331100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7331100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 xml:space="preserve">- Закон України від 26.04.2001 № 2402-III </w:t>
            </w:r>
            <w:r>
              <w:t>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</w:t>
            </w:r>
            <w:r>
              <w:t xml:space="preserve">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</w:t>
            </w:r>
            <w:r>
              <w:t>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256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32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44AC" w:rsidRDefault="002644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44AC" w:rsidRDefault="002644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5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br/>
            </w:r>
            <w:r>
              <w:br/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5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44AC" w:rsidRDefault="004700B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5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5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7 331 100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7 331 100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rPr>
                <w:b/>
              </w:rPr>
              <w:t>7 331 100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rPr>
                <w:b/>
              </w:rPr>
              <w:t>7 331 100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5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2644A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2644A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2644AC">
            <w:pPr>
              <w:ind w:right="60"/>
              <w:jc w:val="right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5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44AC" w:rsidRDefault="002644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146 622,00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146 622,00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5 199,36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5 199,36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44AC" w:rsidRDefault="004700B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2644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t>Володимир ВИГІВСЬКИЙ</w:t>
            </w: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4AC" w:rsidRDefault="004700BD">
            <w:r>
              <w:t>Оксана МЕЛЬНИЧЕНКО</w:t>
            </w: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44AC" w:rsidRDefault="004700BD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  <w:tr w:rsidR="002644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4AC" w:rsidRDefault="004700B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1800" w:type="dxa"/>
          </w:tcPr>
          <w:p w:rsidR="002644AC" w:rsidRDefault="002644AC">
            <w:pPr>
              <w:pStyle w:val="EMPTYCELLSTYLE"/>
            </w:pPr>
          </w:p>
        </w:tc>
        <w:tc>
          <w:tcPr>
            <w:tcW w:w="400" w:type="dxa"/>
          </w:tcPr>
          <w:p w:rsidR="002644AC" w:rsidRDefault="002644AC">
            <w:pPr>
              <w:pStyle w:val="EMPTYCELLSTYLE"/>
            </w:pPr>
          </w:p>
        </w:tc>
      </w:tr>
    </w:tbl>
    <w:p w:rsidR="004700BD" w:rsidRDefault="004700BD"/>
    <w:sectPr w:rsidR="004700B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644AC"/>
    <w:rsid w:val="002644AC"/>
    <w:rsid w:val="004700BD"/>
    <w:rsid w:val="007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2023-02-09T08:57:00Z</dcterms:created>
  <dcterms:modified xsi:type="dcterms:W3CDTF">2023-02-09T08:57:00Z</dcterms:modified>
</cp:coreProperties>
</file>