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39" w:rsidRPr="00C72B99" w:rsidRDefault="00B24F39" w:rsidP="00B24F39">
      <w:pPr>
        <w:rPr>
          <w:rFonts w:ascii="Times New Roman" w:hAnsi="Times New Roman" w:cs="Times New Roman"/>
          <w:b/>
          <w:sz w:val="24"/>
          <w:szCs w:val="24"/>
        </w:rPr>
      </w:pPr>
      <w:r w:rsidRPr="00C72B99">
        <w:rPr>
          <w:rFonts w:ascii="Times New Roman" w:hAnsi="Times New Roman" w:cs="Times New Roman"/>
          <w:b/>
          <w:sz w:val="24"/>
          <w:szCs w:val="24"/>
        </w:rPr>
        <w:t>Розмір та порядок внесення плати за адміністративну послугу</w:t>
      </w:r>
    </w:p>
    <w:p w:rsid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За державну реєстрацію змін до відомостей про юридичну особу (крім благодійної організації), що містяться в Єдиному державному реєстрі, крім внесення змін до інформації про здійснення зв’язку з юридичною особою, справляється адміністративний збір у розмірі 0,3 прожиткового мінімуму для працездатних осіб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F3A21">
        <w:rPr>
          <w:rFonts w:ascii="Times New Roman" w:hAnsi="Times New Roman" w:cs="Times New Roman"/>
          <w:sz w:val="24"/>
          <w:szCs w:val="24"/>
        </w:rPr>
        <w:t>81</w:t>
      </w:r>
      <w:r w:rsidR="00FF466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грн.</w:t>
      </w:r>
      <w:r w:rsidRPr="00C7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За державну реєстрацію змін до відомостей про благодійну організацію, що містяться в Єдиному державному реєстрі, справляється адміністративний збір у розмірі 0,1 прожиткового мінімуму для працездатних осіб</w:t>
      </w:r>
      <w:r>
        <w:rPr>
          <w:rFonts w:ascii="Times New Roman" w:hAnsi="Times New Roman" w:cs="Times New Roman"/>
          <w:sz w:val="24"/>
          <w:szCs w:val="24"/>
        </w:rPr>
        <w:t xml:space="preserve"> – 2</w:t>
      </w:r>
      <w:r w:rsidR="000760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0 грн</w:t>
      </w:r>
      <w:r w:rsidRPr="00C72B99">
        <w:rPr>
          <w:rFonts w:ascii="Times New Roman" w:hAnsi="Times New Roman" w:cs="Times New Roman"/>
          <w:sz w:val="24"/>
          <w:szCs w:val="24"/>
        </w:rPr>
        <w:t>.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 xml:space="preserve"> Державна реєстрація може проводитися у скорочені строки, крім випадку, передбаченого </w:t>
      </w:r>
      <w:hyperlink r:id="rId6" w:anchor="n75" w:history="1">
        <w:r w:rsidRPr="00C72B99">
          <w:rPr>
            <w:rFonts w:ascii="Times New Roman" w:hAnsi="Times New Roman" w:cs="Times New Roman"/>
            <w:sz w:val="24"/>
            <w:szCs w:val="24"/>
          </w:rPr>
          <w:t>абзацом першим</w:t>
        </w:r>
      </w:hyperlink>
      <w:r w:rsidRPr="00C72B99">
        <w:rPr>
          <w:rFonts w:ascii="Times New Roman" w:hAnsi="Times New Roman" w:cs="Times New Roman"/>
          <w:sz w:val="24"/>
          <w:szCs w:val="24"/>
        </w:rPr>
        <w:t xml:space="preserve"> частини третьої статті 4 Закону України «Про державну реєстрацію юридичних осіб, фізичних осіб – підприємців та громадських формувань».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Державна реєстрація змін до відомостей у скорочені строки проводиться виключно за бажанням заявника у разі внесення ним додатково до адміністративного збору відповідної плати: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у подвійному розмірі адміністративного збору – за проведення державної реєстрації змін до відомостей протягом шести годин після надходження документів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207EB1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>0 грн.</w:t>
      </w:r>
      <w:r w:rsidRPr="00C72B99">
        <w:rPr>
          <w:rFonts w:ascii="Times New Roman" w:hAnsi="Times New Roman" w:cs="Times New Roman"/>
          <w:sz w:val="24"/>
          <w:szCs w:val="24"/>
        </w:rPr>
        <w:t>;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у п’ятикратному розмірі адміністративного збору – за проведення державної реєстрації змін до відомостей протягом двох годин після надходження документів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207EB1">
        <w:rPr>
          <w:rFonts w:ascii="Times New Roman" w:hAnsi="Times New Roman" w:cs="Times New Roman"/>
          <w:sz w:val="24"/>
          <w:szCs w:val="24"/>
        </w:rPr>
        <w:t>403</w:t>
      </w:r>
      <w:r>
        <w:rPr>
          <w:rFonts w:ascii="Times New Roman" w:hAnsi="Times New Roman" w:cs="Times New Roman"/>
          <w:sz w:val="24"/>
          <w:szCs w:val="24"/>
        </w:rPr>
        <w:t>0 грн.</w:t>
      </w:r>
      <w:r w:rsidRPr="00C72B99">
        <w:rPr>
          <w:rFonts w:ascii="Times New Roman" w:hAnsi="Times New Roman" w:cs="Times New Roman"/>
          <w:sz w:val="24"/>
          <w:szCs w:val="24"/>
        </w:rPr>
        <w:t>.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осіб, встановленому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</w:r>
    </w:p>
    <w:p w:rsidR="00C72B99" w:rsidRP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законами.</w:t>
      </w:r>
    </w:p>
    <w:p w:rsidR="00C72B99" w:rsidRDefault="00C72B99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  <w:r w:rsidRPr="00C72B99">
        <w:rPr>
          <w:rFonts w:ascii="Times New Roman" w:hAnsi="Times New Roman" w:cs="Times New Roman"/>
          <w:sz w:val="24"/>
          <w:szCs w:val="24"/>
        </w:rPr>
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законами.</w:t>
      </w:r>
    </w:p>
    <w:p w:rsidR="00413102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D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22010300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 37976485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Отримувач:  ГУК у Житомирській області / ТГ м. Коростень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UA158999980314030501000006827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 w:rsid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Призначення платежу: а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дмін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істративний 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збір за проведення  державної реєстрації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Сума: </w:t>
      </w:r>
      <w:r w:rsidR="00085054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  <w:r w:rsidR="00484B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грн.</w:t>
      </w:r>
      <w:r w:rsidR="00E3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(державна реєстрація </w:t>
      </w:r>
      <w:r w:rsidR="00E36929" w:rsidRPr="00C72B99">
        <w:rPr>
          <w:rFonts w:ascii="Times New Roman" w:hAnsi="Times New Roman" w:cs="Times New Roman"/>
          <w:sz w:val="24"/>
          <w:szCs w:val="24"/>
        </w:rPr>
        <w:t>змін до відомостей про юридичну особу</w:t>
      </w:r>
      <w:r w:rsidR="00E36929">
        <w:rPr>
          <w:rFonts w:ascii="Times New Roman" w:hAnsi="Times New Roman" w:cs="Times New Roman"/>
          <w:sz w:val="24"/>
          <w:szCs w:val="24"/>
        </w:rPr>
        <w:t>)</w:t>
      </w:r>
    </w:p>
    <w:p w:rsidR="008C7B84" w:rsidRDefault="008C7B84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Сума: 270 грн.</w:t>
      </w:r>
      <w:r w:rsidR="00E36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(державна реєстрація </w:t>
      </w:r>
      <w:r w:rsidR="00E36929" w:rsidRPr="00C72B99">
        <w:rPr>
          <w:rFonts w:ascii="Times New Roman" w:hAnsi="Times New Roman" w:cs="Times New Roman"/>
          <w:sz w:val="24"/>
          <w:szCs w:val="24"/>
        </w:rPr>
        <w:t>змін до відомостей про благодійну організацію</w:t>
      </w:r>
      <w:r w:rsidR="00E36929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FD14D0" w:rsidRDefault="00FD14D0" w:rsidP="00FD14D0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4D0">
        <w:rPr>
          <w:rFonts w:ascii="Times New Roman" w:hAnsi="Times New Roman" w:cs="Times New Roman"/>
          <w:b/>
          <w:sz w:val="24"/>
          <w:szCs w:val="24"/>
        </w:rPr>
        <w:t>Реквізити рахунку: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класифікації доходів бюджету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22012900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отримувача (ЄДРПОУ):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37976485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Отримувач:  ГУК у Житомирській області / ТГ м. Коростень</w:t>
      </w:r>
    </w:p>
    <w:p w:rsid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рахунку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UA238999980314020540000006827</w:t>
      </w:r>
    </w:p>
    <w:p w:rsidR="00005921" w:rsidRDefault="00005921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отримувача: Казначейство України (ел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ектронний адміністративний податок</w:t>
      </w:r>
      <w:r w:rsidRPr="00FD14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05921" w:rsidRPr="00005921" w:rsidRDefault="00005921" w:rsidP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Призначення платежу: Плата за скорочення термінів надання послуг у сфері державної реєстрації юридичних осіб, фізичних осіб – підприємців </w:t>
      </w:r>
    </w:p>
    <w:p w:rsidR="00005921" w:rsidRPr="00005921" w:rsidRDefault="00585515" w:rsidP="00005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Протягом 6 годин: 1</w:t>
      </w:r>
      <w:r w:rsidR="00F16073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  <w:r w:rsidR="00005921" w:rsidRP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</w:t>
      </w:r>
      <w:r w:rsid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05921" w:rsidRP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Протягом 2 годин: </w:t>
      </w:r>
      <w:r w:rsidR="00F16073">
        <w:rPr>
          <w:rFonts w:ascii="Times New Roman" w:eastAsia="Times New Roman" w:hAnsi="Times New Roman" w:cs="Times New Roman"/>
          <w:sz w:val="24"/>
          <w:szCs w:val="24"/>
          <w:lang w:eastAsia="ru-RU"/>
        </w:rPr>
        <w:t>403</w:t>
      </w:r>
      <w:r w:rsidR="00005921" w:rsidRP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t>0,00 грн</w:t>
      </w:r>
      <w:r w:rsidR="000059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14D0" w:rsidRPr="00FD14D0" w:rsidRDefault="00FD14D0" w:rsidP="00FD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14D0" w:rsidRPr="00FD14D0" w:rsidRDefault="00FD14D0" w:rsidP="00FD14D0">
      <w:pPr>
        <w:tabs>
          <w:tab w:val="num" w:pos="0"/>
        </w:tabs>
        <w:suppressAutoHyphens/>
        <w:snapToGrid w:val="0"/>
        <w:spacing w:line="240" w:lineRule="auto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p w:rsidR="00FD14D0" w:rsidRPr="00C72B99" w:rsidRDefault="00FD14D0" w:rsidP="00C72B99">
      <w:pPr>
        <w:tabs>
          <w:tab w:val="num" w:pos="0"/>
        </w:tabs>
        <w:suppressAutoHyphens/>
        <w:snapToGrid w:val="0"/>
        <w:ind w:firstLine="318"/>
        <w:jc w:val="both"/>
        <w:rPr>
          <w:rFonts w:ascii="Times New Roman" w:hAnsi="Times New Roman" w:cs="Times New Roman"/>
          <w:sz w:val="24"/>
          <w:szCs w:val="24"/>
        </w:rPr>
      </w:pPr>
    </w:p>
    <w:sectPr w:rsidR="00FD14D0" w:rsidRPr="00C72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81DB5"/>
    <w:multiLevelType w:val="multilevel"/>
    <w:tmpl w:val="C7AA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46"/>
    <w:rsid w:val="00005921"/>
    <w:rsid w:val="00011DB0"/>
    <w:rsid w:val="0007604E"/>
    <w:rsid w:val="00085054"/>
    <w:rsid w:val="00207EB1"/>
    <w:rsid w:val="002210C0"/>
    <w:rsid w:val="002C3195"/>
    <w:rsid w:val="002E7A46"/>
    <w:rsid w:val="00413102"/>
    <w:rsid w:val="00484BFF"/>
    <w:rsid w:val="00585515"/>
    <w:rsid w:val="005E2B56"/>
    <w:rsid w:val="00814821"/>
    <w:rsid w:val="0085351C"/>
    <w:rsid w:val="008C7B84"/>
    <w:rsid w:val="00B24F39"/>
    <w:rsid w:val="00B500EA"/>
    <w:rsid w:val="00C72B99"/>
    <w:rsid w:val="00CE5384"/>
    <w:rsid w:val="00D53277"/>
    <w:rsid w:val="00DF3A21"/>
    <w:rsid w:val="00E21600"/>
    <w:rsid w:val="00E36929"/>
    <w:rsid w:val="00E930B7"/>
    <w:rsid w:val="00F16073"/>
    <w:rsid w:val="00FD14D0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755-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13</cp:revision>
  <cp:lastPrinted>2022-05-06T12:40:00Z</cp:lastPrinted>
  <dcterms:created xsi:type="dcterms:W3CDTF">2023-01-09T07:42:00Z</dcterms:created>
  <dcterms:modified xsi:type="dcterms:W3CDTF">2023-01-09T07:46:00Z</dcterms:modified>
</cp:coreProperties>
</file>