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6D4D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D4DE5" w:rsidRDefault="006D4DE5">
            <w:pPr>
              <w:pStyle w:val="EMPTYCELLSTYLE"/>
            </w:pPr>
          </w:p>
        </w:tc>
        <w:tc>
          <w:tcPr>
            <w:tcW w:w="3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0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D4DE5" w:rsidRDefault="006D4DE5">
            <w:pPr>
              <w:pStyle w:val="EMPTYCELLSTYLE"/>
            </w:pPr>
          </w:p>
        </w:tc>
        <w:tc>
          <w:tcPr>
            <w:tcW w:w="3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0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D4DE5" w:rsidRDefault="006D4DE5">
            <w:pPr>
              <w:pStyle w:val="EMPTYCELLSTYLE"/>
            </w:pPr>
          </w:p>
        </w:tc>
        <w:tc>
          <w:tcPr>
            <w:tcW w:w="3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0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DE5" w:rsidRDefault="000E17E5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b/>
              </w:rPr>
              <w:t>0215062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t>5062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left="60"/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left="60"/>
            </w:pPr>
            <w:r>
              <w:t>Реалізація державної політики в сфері підтримки спорту вищих досягнень та організацій, які здійснюють фізкультурно-спортивну діяльність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D4DE5" w:rsidRDefault="006D4DE5">
            <w:pPr>
              <w:pStyle w:val="EMPTYCELLSTYLE"/>
            </w:pPr>
          </w:p>
        </w:tc>
        <w:tc>
          <w:tcPr>
            <w:tcW w:w="3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0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D4DE5" w:rsidRDefault="006D4DE5">
            <w:pPr>
              <w:pStyle w:val="EMPTYCELLSTYLE"/>
            </w:pPr>
          </w:p>
        </w:tc>
        <w:tc>
          <w:tcPr>
            <w:tcW w:w="3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0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6D4DE5">
            <w:pPr>
              <w:ind w:left="60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56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D4DE5" w:rsidRDefault="006D4DE5">
            <w:pPr>
              <w:pStyle w:val="EMPTYCELLSTYLE"/>
            </w:pPr>
          </w:p>
        </w:tc>
        <w:tc>
          <w:tcPr>
            <w:tcW w:w="3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02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4DE5" w:rsidRDefault="006D4DE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 Коростенській міській територіальній громаді на 2021-2025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6D4DE5">
            <w:pPr>
              <w:ind w:left="60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звітність установи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звітність установи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звітність установ</w:t>
            </w:r>
            <w:r>
              <w:rPr>
                <w:rFonts w:ascii="Arial" w:eastAsia="Arial" w:hAnsi="Arial" w:cs="Arial"/>
                <w:sz w:val="14"/>
              </w:rPr>
              <w:t>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6D4DE5">
            <w:pPr>
              <w:jc w:val="center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4DE5" w:rsidRDefault="006D4DE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DE5" w:rsidRDefault="000E17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0E17E5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4DE5" w:rsidRDefault="006D4DE5"/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E5" w:rsidRDefault="000E17E5">
            <w:r>
              <w:t>Бюджетна програма "</w:t>
            </w:r>
            <w:r>
              <w:t>Підтримка спорту вищих досягнень та організацій, які здійснюють фізкультурно-спортивну діяльність в регіоні" в 2021 році виконана в повному обсязі.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t>Володимир МОСКАЛЕНКО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r>
              <w:t>Світлана СОЛОД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  <w:tr w:rsidR="006D4DE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7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44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DE5" w:rsidRDefault="000E17E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D4DE5" w:rsidRDefault="006D4DE5">
            <w:pPr>
              <w:pStyle w:val="EMPTYCELLSTYLE"/>
            </w:pPr>
          </w:p>
        </w:tc>
        <w:tc>
          <w:tcPr>
            <w:tcW w:w="400" w:type="dxa"/>
          </w:tcPr>
          <w:p w:rsidR="006D4DE5" w:rsidRDefault="006D4DE5">
            <w:pPr>
              <w:pStyle w:val="EMPTYCELLSTYLE"/>
            </w:pPr>
          </w:p>
        </w:tc>
      </w:tr>
    </w:tbl>
    <w:p w:rsidR="000E17E5" w:rsidRDefault="000E17E5"/>
    <w:sectPr w:rsidR="000E17E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D4DE5"/>
    <w:rsid w:val="000E17E5"/>
    <w:rsid w:val="006D4DE5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2022-01-31T13:12:00Z</dcterms:created>
  <dcterms:modified xsi:type="dcterms:W3CDTF">2022-01-31T13:12:00Z</dcterms:modified>
</cp:coreProperties>
</file>