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994C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94C68" w:rsidRDefault="00994C68">
            <w:pPr>
              <w:pStyle w:val="EMPTYCELLSTYLE"/>
            </w:pPr>
          </w:p>
        </w:tc>
        <w:tc>
          <w:tcPr>
            <w:tcW w:w="3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0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94C68" w:rsidRDefault="00994C68">
            <w:pPr>
              <w:pStyle w:val="EMPTYCELLSTYLE"/>
            </w:pPr>
          </w:p>
        </w:tc>
        <w:tc>
          <w:tcPr>
            <w:tcW w:w="3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0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94C68" w:rsidRDefault="00994C68">
            <w:pPr>
              <w:pStyle w:val="EMPTYCELLSTYLE"/>
            </w:pPr>
          </w:p>
        </w:tc>
        <w:tc>
          <w:tcPr>
            <w:tcW w:w="3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0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4C68" w:rsidRDefault="000750F4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b/>
              </w:rPr>
              <w:t>0213241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3241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left="60"/>
              <w:jc w:val="both"/>
            </w:pPr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left="60"/>
            </w:pPr>
            <w:r>
              <w:t>забезпечення прав дітей на виховання сім'ї або умовах, наближених до сімейних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left="60"/>
            </w:pPr>
            <w:r>
              <w:t>забезпечення прав дітей та сімей з дітьми, які перебувають у складних життєвих обставинах, на захист і допомогу з боку держави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3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left="60"/>
            </w:pPr>
            <w:r>
              <w:t>запобігання соціальному сирітству, сприяння розвитку і зміцненню сім'ї, покращенню соціального благополуччя дітей та сімей з дітьми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t>Надання соціальних послуг дітям, сім'</w:t>
            </w:r>
            <w:r>
              <w:t>ям, матерям з дітьми, які опинились в складних життєвих умовах, надання їм комплексної соціальної, психологічної, педагогічної, медичної, правової та інших видів допомоги. Забезпечення діяльності інших закладів у сфері соціального захисту та соціального за</w:t>
            </w:r>
            <w:r>
              <w:t>безпечення.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94C68" w:rsidRDefault="00994C68">
            <w:pPr>
              <w:pStyle w:val="EMPTYCELLSTYLE"/>
            </w:pPr>
          </w:p>
        </w:tc>
        <w:tc>
          <w:tcPr>
            <w:tcW w:w="3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0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t xml:space="preserve"> Надання соціальних послуг іншим вразливим категоріям населення</w:t>
            </w:r>
            <w:r>
              <w:br/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94C68" w:rsidRDefault="00994C68">
            <w:pPr>
              <w:pStyle w:val="EMPTYCELLSTYLE"/>
            </w:pPr>
          </w:p>
        </w:tc>
        <w:tc>
          <w:tcPr>
            <w:tcW w:w="3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0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56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994C68" w:rsidRDefault="00994C68">
            <w:pPr>
              <w:pStyle w:val="EMPTYCELLSTYLE"/>
            </w:pPr>
          </w:p>
        </w:tc>
        <w:tc>
          <w:tcPr>
            <w:tcW w:w="3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02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4C68" w:rsidRDefault="00994C6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Надання соціальних послуг іншим вразливим категоріям населення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6403400,00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6448400,00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6402149,79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6447149,79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-1250,21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-1250,21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По Коростенській МЦСПДС "Віри, Надії, Любові"</w:t>
            </w:r>
            <w:r>
              <w:rPr>
                <w:rFonts w:ascii="Arial" w:eastAsia="Arial" w:hAnsi="Arial" w:cs="Arial"/>
                <w:sz w:val="16"/>
              </w:rPr>
              <w:t xml:space="preserve"> заощаджені кошти за рахунок плати за водопостачання (у гуртожитку для дівчат прживала тільки одна особа), та вартість послуг з технічного обслуговування  офісної та побутової техніки виявилась меншою, ніж прогнозувалось.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6403400,00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6448400,00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6402149,79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45000,00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6447149,79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-1250,21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right="60"/>
              <w:jc w:val="right"/>
            </w:pPr>
            <w:r>
              <w:rPr>
                <w:b/>
                <w:sz w:val="16"/>
              </w:rPr>
              <w:t>-1250,21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994C68">
            <w:pPr>
              <w:ind w:right="60"/>
              <w:jc w:val="right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установ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 установ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штатних працівників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34,50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місць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дітей, які перебували протягом року у відділенні термінового влаштування та в соціальних квартирах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31,00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більша від запланованої через послаблення карантинних обмежень та поновлення роботи  закладу в звичному режимі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сімей, яким надано соціальні послуги відділенням підтримки сім'ї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220,00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318,00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більша від запланованої через послаблення карантинних обмежень та поновлення роботи  закладу в звичному режимі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матерів з дітьми, яким надано соціальні послуги відділенням для матерів з дітьми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наданих соціальних послуг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1410,00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1590,00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1590,00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180,00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наданих соціальних послуг більша від запланованої через через послаблення карантинних обмежень та поновлення роботи  закладу в звичному режимі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 витрати на одне місце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128068,00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128068,00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128043,00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128043,00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-25,00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-25,00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одне місце більші від запланованих через незаплановане надходження благодійних коштів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працівників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9672,95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9672,95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9672,95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9672,95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надання однієї соціальної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4541,56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4541,56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4026,51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4026,51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-515,05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-515,05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4C68" w:rsidRDefault="00994C6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Середньорічні витрати на одного одержувача соціальних послуг менші від запланованих через більшу кількість осіб, яким надано послуги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994C68">
            <w:pPr>
              <w:jc w:val="center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осіб, яким протягом року надано соціальні послуги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140,00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4C68" w:rsidRDefault="000750F4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осіб, яким надано соціальні послуги більша від запланованої через послаблення карантинних обмежень та поновлення роботи  закладу в звичному режимі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0750F4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4C68" w:rsidRDefault="00994C68"/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4C68" w:rsidRDefault="000750F4">
            <w:r>
              <w:t>Бюджетна програма "Забезпечення діяльності інших закладів у сфері соціального захисту і соціального забезпечення" в 2021 році виконана в повному обсязі.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t>Володимир МОСКАЛЕНКО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r>
              <w:t>Світлана СОЛОД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  <w:tr w:rsidR="00994C6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7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44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4C68" w:rsidRDefault="000750F4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994C68" w:rsidRDefault="00994C68">
            <w:pPr>
              <w:pStyle w:val="EMPTYCELLSTYLE"/>
            </w:pPr>
          </w:p>
        </w:tc>
        <w:tc>
          <w:tcPr>
            <w:tcW w:w="400" w:type="dxa"/>
          </w:tcPr>
          <w:p w:rsidR="00994C68" w:rsidRDefault="00994C68">
            <w:pPr>
              <w:pStyle w:val="EMPTYCELLSTYLE"/>
            </w:pPr>
          </w:p>
        </w:tc>
      </w:tr>
    </w:tbl>
    <w:p w:rsidR="000750F4" w:rsidRDefault="000750F4"/>
    <w:sectPr w:rsidR="000750F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94C68"/>
    <w:rsid w:val="000750F4"/>
    <w:rsid w:val="00994C68"/>
    <w:rsid w:val="00C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2022-01-31T11:42:00Z</dcterms:created>
  <dcterms:modified xsi:type="dcterms:W3CDTF">2022-01-31T11:42:00Z</dcterms:modified>
</cp:coreProperties>
</file>