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65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657AC" w:rsidRDefault="00C657A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657AC" w:rsidRDefault="00C657A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657AC" w:rsidRDefault="00C657A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t>Наказ / розпорядчий документ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ind w:left="60"/>
              <w:jc w:val="center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r>
              <w:t>26.01.2022 р. № 1п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32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657AC" w:rsidRDefault="00C657A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b/>
              </w:rPr>
              <w:t>0215011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5011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both"/>
            </w:pPr>
            <w: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06563000000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657AC" w:rsidRDefault="006D7A9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t>- Конституція України від 28.06.1996р. №254к/96-ВР із змінами;</w:t>
            </w:r>
            <w:r>
              <w:br/>
            </w:r>
            <w:r>
              <w:t>- Бюджетний кодекс України від 08.07.2010р. №2456-VI із змінами;</w:t>
            </w:r>
            <w:r>
              <w:br/>
              <w:t>- Закон України від 02.12.2021р. №1928-ІХ "Про Державний бюджет України на 2022 рік" 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Закон У</w:t>
            </w:r>
            <w:r>
              <w:t>країни від 24.12.1993р. №3808-ХІІ "Про фізичну культуру і спорт"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</w:t>
            </w:r>
            <w:r>
              <w:t>ення дванадцятої сесії VIIІ скликання Коростенської міської ради від 23.12.2021р. №695 "Про бюджет Коростенської міської територіальної громади на 2022 рік" ;</w:t>
            </w:r>
            <w:r>
              <w:br/>
              <w:t>- Рішення другої сесії VIIІ скликання Коростенської міської ради від 24.12.2020р. №77  "Про затве</w:t>
            </w:r>
            <w:r>
              <w:t>рдження Програми розвитку фізичної культури і спорту у Коростенській міській територіальній громаді на 2021-2025 роки" із змінами.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57AC" w:rsidRDefault="00C657A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5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Реалізація в Коростенській міській териториторіальній громаді державної політики в сфері фізичної культури і спорту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t>Залучення широких верств населення до масового спорту та фізичної реабілітації, популяризація здорового способу життя, створення умов для реалізації здібностей для обдарованої молоді та виховання її дусі олімпійських принципів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5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</w:pPr>
            <w:r>
              <w:t xml:space="preserve">Проведення навчально-тренувальних зборів з олімпійських видів спорту 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5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Проведення навчально-тренувальних зборів з олімпійських видів спорту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1 000 000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1 000 000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1 000 000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5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 xml:space="preserve">Програма розвитку фізичної культури і спорту Коростенської міської територіальної громади на 2021-2025 роки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1 000 000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1 000 000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rPr>
                <w:b/>
              </w:rPr>
              <w:t>1 000 000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проведених міських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обласних змагань, у яких забезпечено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26,00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26,00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всеукраїнських та міжнародних змагань, у яких забезпечено участь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71,00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проведених навчально-тренувальних зборів з підготовки до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календаний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24,00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5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657AC" w:rsidRDefault="00C657A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мешканців, які займаються олімпійськими видами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1 742,00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1 742,00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 xml:space="preserve"> кількість спортсменів, яким призначено стипендії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розпорядження міського голови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середні витрати на проведення одного спортивного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10 754,70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10 754,70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середні витрати на проведення одного навчально-тенувального збору з підготовки до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15 000,00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657AC" w:rsidRDefault="006D7A9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призерів обласних, всеукраїнських та міжнародних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304,00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C657A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кількість спортсменів, які входять до складу збірних команд області та України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left="60"/>
            </w:pPr>
            <w:r>
              <w:t>звіт відділу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pPr>
              <w:ind w:right="60"/>
              <w:jc w:val="right"/>
            </w:pPr>
            <w:r>
              <w:t>98,00</w:t>
            </w: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t>Олександр ЯСИНЕЦЬКИЙ</w:t>
            </w: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57AC" w:rsidRDefault="006D7A94">
            <w:r>
              <w:t>Людмила БАРДОВСЬКА</w:t>
            </w: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57AC" w:rsidRDefault="006D7A94">
            <w:r>
              <w:rPr>
                <w:b/>
              </w:rPr>
              <w:t>26.01.2022 р.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  <w:tr w:rsidR="00C657A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7AC" w:rsidRDefault="006D7A9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1800" w:type="dxa"/>
          </w:tcPr>
          <w:p w:rsidR="00C657AC" w:rsidRDefault="00C657AC">
            <w:pPr>
              <w:pStyle w:val="EMPTYCELLSTYLE"/>
            </w:pPr>
          </w:p>
        </w:tc>
        <w:tc>
          <w:tcPr>
            <w:tcW w:w="400" w:type="dxa"/>
          </w:tcPr>
          <w:p w:rsidR="00C657AC" w:rsidRDefault="00C657AC">
            <w:pPr>
              <w:pStyle w:val="EMPTYCELLSTYLE"/>
            </w:pPr>
          </w:p>
        </w:tc>
      </w:tr>
    </w:tbl>
    <w:p w:rsidR="006D7A94" w:rsidRDefault="006D7A94"/>
    <w:sectPr w:rsidR="006D7A9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C657AC"/>
    <w:rsid w:val="006B5D5E"/>
    <w:rsid w:val="006D7A94"/>
    <w:rsid w:val="00C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2022-01-28T06:56:00Z</dcterms:created>
  <dcterms:modified xsi:type="dcterms:W3CDTF">2022-01-28T06:56:00Z</dcterms:modified>
</cp:coreProperties>
</file>