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27D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27DCB" w:rsidRDefault="00A27D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27DCB" w:rsidRDefault="00A27DC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27DCB" w:rsidRDefault="00A27DC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t>Наказ / розпорядчий документ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ind w:left="60"/>
              <w:jc w:val="center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r>
              <w:t>23.12.2021 р. № 11п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27DCB" w:rsidRDefault="00A27D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Pr="000374E7" w:rsidRDefault="007C4E9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0374E7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0374E7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27DCB" w:rsidRDefault="007C4E9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36092790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35455300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637490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</w:t>
            </w:r>
            <w:r>
              <w:t>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</w:t>
            </w:r>
            <w:r>
              <w:t>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</w:t>
            </w:r>
            <w:r>
              <w:t>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</w:t>
            </w:r>
            <w:r>
              <w:t>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 xml:space="preserve">- Рішення тридцять п'ятої сесії VII скликання Коростенської міської ради </w:t>
            </w:r>
            <w:r>
              <w:t>від 28.11.2019р. №1677 "Програма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рр." із змінами;</w:t>
            </w:r>
            <w:r>
              <w:br/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256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32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27DCB" w:rsidRDefault="00A27D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27DCB" w:rsidRDefault="00A27D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t>- Рішення другої сесії VIIІ скликання Коростенської міської ради від 24.12.2020р. №30 "Про умови оплати праці міського голови на 2021 рік";</w:t>
            </w:r>
            <w:r>
              <w:br/>
              <w:t>- Розпорядження міського голови від 11.01.2021р. №8 "Про умови оплати праці посадових осіб місцевого самоврядування,</w:t>
            </w:r>
            <w:r>
              <w:t xml:space="preserve"> службовців та робітників виконавчого комітету міської ради та його самостійних управлінь і відділів" із змінами.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t>Організаційне, інформаційно-аналітичне та матеріально-технічне забезпечення діяльності Коростенської міської ради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35 455 300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637 490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36 092 790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35 455 300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637 490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36 092 790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287 500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115,00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5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27DCB" w:rsidRDefault="00A27D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наявність програмного забезпечення для організації та ведення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створення компонентів геосистеми містобудівного кадастру Коростенської міської територіальної гродами, завантаження та наповнення баз геокадастру, даних геоінформаційної системи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7DCB" w:rsidRDefault="007C4E9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A27DC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308 306,96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pPr>
              <w:ind w:right="60"/>
              <w:jc w:val="right"/>
            </w:pPr>
            <w:r>
              <w:t>308 306,96</w:t>
            </w: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t>Володимир МОСКАЛЕНКО</w:t>
            </w: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DCB" w:rsidRDefault="007C4E90">
            <w:r>
              <w:t>Людмила БАРДОВСЬКА</w:t>
            </w: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7DCB" w:rsidRDefault="007C4E90">
            <w:r>
              <w:rPr>
                <w:b/>
              </w:rPr>
              <w:t>23.12.2021 р.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  <w:tr w:rsidR="00A27D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B" w:rsidRDefault="007C4E9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1800" w:type="dxa"/>
          </w:tcPr>
          <w:p w:rsidR="00A27DCB" w:rsidRDefault="00A27DCB">
            <w:pPr>
              <w:pStyle w:val="EMPTYCELLSTYLE"/>
            </w:pPr>
          </w:p>
        </w:tc>
        <w:tc>
          <w:tcPr>
            <w:tcW w:w="400" w:type="dxa"/>
          </w:tcPr>
          <w:p w:rsidR="00A27DCB" w:rsidRDefault="00A27DCB">
            <w:pPr>
              <w:pStyle w:val="EMPTYCELLSTYLE"/>
            </w:pPr>
          </w:p>
        </w:tc>
      </w:tr>
    </w:tbl>
    <w:p w:rsidR="007C4E90" w:rsidRDefault="007C4E90"/>
    <w:sectPr w:rsidR="007C4E9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27DCB"/>
    <w:rsid w:val="000374E7"/>
    <w:rsid w:val="007C4E90"/>
    <w:rsid w:val="00A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2021-12-23T08:11:00Z</dcterms:created>
  <dcterms:modified xsi:type="dcterms:W3CDTF">2021-12-23T08:11:00Z</dcterms:modified>
</cp:coreProperties>
</file>