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80"/>
        <w:gridCol w:w="320"/>
        <w:gridCol w:w="160"/>
        <w:gridCol w:w="20"/>
        <w:gridCol w:w="80"/>
        <w:gridCol w:w="240"/>
        <w:gridCol w:w="60"/>
        <w:gridCol w:w="20"/>
        <w:gridCol w:w="420"/>
        <w:gridCol w:w="80"/>
        <w:gridCol w:w="40"/>
        <w:gridCol w:w="40"/>
        <w:gridCol w:w="100"/>
        <w:gridCol w:w="420"/>
        <w:gridCol w:w="40"/>
        <w:gridCol w:w="240"/>
        <w:gridCol w:w="40"/>
        <w:gridCol w:w="80"/>
        <w:gridCol w:w="40"/>
        <w:gridCol w:w="40"/>
        <w:gridCol w:w="60"/>
        <w:gridCol w:w="40"/>
        <w:gridCol w:w="340"/>
        <w:gridCol w:w="180"/>
        <w:gridCol w:w="120"/>
        <w:gridCol w:w="20"/>
        <w:gridCol w:w="160"/>
        <w:gridCol w:w="40"/>
        <w:gridCol w:w="40"/>
        <w:gridCol w:w="100"/>
        <w:gridCol w:w="60"/>
        <w:gridCol w:w="40"/>
        <w:gridCol w:w="440"/>
        <w:gridCol w:w="80"/>
        <w:gridCol w:w="120"/>
        <w:gridCol w:w="20"/>
        <w:gridCol w:w="40"/>
        <w:gridCol w:w="40"/>
        <w:gridCol w:w="20"/>
        <w:gridCol w:w="60"/>
        <w:gridCol w:w="40"/>
        <w:gridCol w:w="60"/>
        <w:gridCol w:w="140"/>
        <w:gridCol w:w="280"/>
        <w:gridCol w:w="60"/>
        <w:gridCol w:w="40"/>
        <w:gridCol w:w="300"/>
        <w:gridCol w:w="80"/>
        <w:gridCol w:w="40"/>
        <w:gridCol w:w="60"/>
        <w:gridCol w:w="40"/>
        <w:gridCol w:w="200"/>
        <w:gridCol w:w="80"/>
        <w:gridCol w:w="300"/>
        <w:gridCol w:w="200"/>
        <w:gridCol w:w="60"/>
        <w:gridCol w:w="20"/>
        <w:gridCol w:w="100"/>
        <w:gridCol w:w="40"/>
        <w:gridCol w:w="180"/>
        <w:gridCol w:w="20"/>
        <w:gridCol w:w="100"/>
        <w:gridCol w:w="380"/>
        <w:gridCol w:w="100"/>
        <w:gridCol w:w="80"/>
        <w:gridCol w:w="100"/>
        <w:gridCol w:w="40"/>
        <w:gridCol w:w="80"/>
        <w:gridCol w:w="140"/>
        <w:gridCol w:w="180"/>
        <w:gridCol w:w="60"/>
        <w:gridCol w:w="320"/>
        <w:gridCol w:w="60"/>
        <w:gridCol w:w="20"/>
        <w:gridCol w:w="100"/>
        <w:gridCol w:w="20"/>
        <w:gridCol w:w="120"/>
        <w:gridCol w:w="380"/>
        <w:gridCol w:w="20"/>
        <w:gridCol w:w="100"/>
        <w:gridCol w:w="80"/>
        <w:gridCol w:w="100"/>
        <w:gridCol w:w="80"/>
        <w:gridCol w:w="20"/>
        <w:gridCol w:w="20"/>
        <w:gridCol w:w="80"/>
        <w:gridCol w:w="120"/>
        <w:gridCol w:w="500"/>
        <w:gridCol w:w="180"/>
        <w:gridCol w:w="20"/>
        <w:gridCol w:w="20"/>
        <w:gridCol w:w="20"/>
        <w:gridCol w:w="20"/>
        <w:gridCol w:w="20"/>
        <w:gridCol w:w="20"/>
        <w:gridCol w:w="40"/>
        <w:gridCol w:w="40"/>
        <w:gridCol w:w="260"/>
        <w:gridCol w:w="20"/>
        <w:gridCol w:w="80"/>
      </w:tblGrid>
      <w:tr w:rsidR="00726F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480" w:type="dxa"/>
            <w:gridSpan w:val="32"/>
          </w:tcPr>
          <w:p w:rsidR="00726F83" w:rsidRDefault="00726F8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380" w:type="dxa"/>
            <w:gridSpan w:val="22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480" w:type="dxa"/>
            <w:gridSpan w:val="32"/>
          </w:tcPr>
          <w:p w:rsidR="00726F83" w:rsidRDefault="00726F8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380" w:type="dxa"/>
            <w:gridSpan w:val="22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F83" w:rsidRDefault="00866A57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F83" w:rsidRDefault="00866A57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480" w:type="dxa"/>
            <w:gridSpan w:val="3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F83" w:rsidRDefault="00866A57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26F83" w:rsidRDefault="00866A57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4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480" w:type="dxa"/>
            <w:gridSpan w:val="32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26F83" w:rsidRDefault="00866A57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26F83" w:rsidRDefault="00866A57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480" w:type="dxa"/>
            <w:gridSpan w:val="3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jc w:val="center"/>
            </w:pPr>
            <w:r>
              <w:t>0216086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jc w:val="center"/>
            </w:pPr>
            <w:r>
              <w:t>6086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jc w:val="center"/>
            </w:pPr>
            <w:r>
              <w:t>0610</w:t>
            </w:r>
          </w:p>
        </w:tc>
        <w:tc>
          <w:tcPr>
            <w:tcW w:w="6520" w:type="dxa"/>
            <w:gridSpan w:val="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jc w:val="both"/>
            </w:pPr>
            <w:r>
              <w:t>Інша діяльність щодо забезпечення житлом громадян</w:t>
            </w:r>
          </w:p>
        </w:tc>
        <w:tc>
          <w:tcPr>
            <w:tcW w:w="2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4"/>
              </w:rPr>
              <w:t xml:space="preserve">(найменування бюджетної програми </w:t>
            </w:r>
            <w:r>
              <w:rPr>
                <w:sz w:val="14"/>
              </w:rPr>
              <w:t>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26F83" w:rsidRDefault="00866A57">
            <w:pPr>
              <w:spacing w:after="200"/>
              <w:ind w:left="500"/>
            </w:pPr>
            <w:r>
              <w:t>Забезпечення житлом окремих категорій населення</w:t>
            </w: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726F83" w:rsidRDefault="00866A57">
            <w:pPr>
              <w:ind w:left="500"/>
            </w:pPr>
            <w:r>
              <w:t>Забезпечення  придбання житла  для окремих категорій населення</w:t>
            </w: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02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26F83" w:rsidRDefault="00866A57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рік";</w:t>
            </w:r>
            <w:r>
              <w:br/>
              <w:t>- Закон України від 21.05.1997р. №280/97-ВР "</w:t>
            </w:r>
            <w:r>
              <w:t>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</w:t>
            </w:r>
            <w:r>
              <w:t>кання Коростенської міської ради від 24.12.2020р. №26 "Про бюджет Коростенської міської територіальної громади на 2021 рік";</w:t>
            </w:r>
            <w:r>
              <w:br/>
              <w:t>- Рішення другої сесії VIIІ скликання Коростенської міської ради від 24.12.2020р. №25  «Про затвердження Програми економічного і со</w:t>
            </w:r>
            <w:r>
              <w:t>ціального розвитку Коростенської міської територіальної громади на 2021 рік».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05.10.2021р</w:t>
            </w:r>
            <w:r>
              <w:t>.</w:t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480" w:type="dxa"/>
            <w:gridSpan w:val="32"/>
          </w:tcPr>
          <w:p w:rsidR="00726F83" w:rsidRDefault="00726F8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380" w:type="dxa"/>
            <w:gridSpan w:val="22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480" w:type="dxa"/>
            <w:gridSpan w:val="32"/>
          </w:tcPr>
          <w:p w:rsidR="00726F83" w:rsidRDefault="00726F8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380" w:type="dxa"/>
            <w:gridSpan w:val="22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26F83" w:rsidRDefault="00726F8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60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2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502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3121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житла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502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502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придбання житла для окремих категорій населення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84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59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726F83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726F83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726F83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квартир, які планується придбати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однієї квартири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300000,00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300000,00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придбаних квартир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2940" w:type="dxa"/>
            <w:gridSpan w:val="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4080" w:type="dxa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1684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726F83" w:rsidRDefault="00726F8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412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1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36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468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33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економічного і соціального розвитку Коростенської міської територіальної громади на 2021 рік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№25 від 24.12.2020р.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38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7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7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424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5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5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2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2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2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726F83" w:rsidRDefault="00726F8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4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3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2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26F83" w:rsidRDefault="00726F83">
            <w:pPr>
              <w:spacing w:after="200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4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3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2380" w:type="dxa"/>
            <w:gridSpan w:val="8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8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Погашено кредиторс</w:t>
            </w:r>
            <w:r>
              <w:rPr>
                <w:sz w:val="16"/>
              </w:rPr>
              <w:t>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5240" w:type="dxa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left="60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478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00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t>2021 рік</w:t>
            </w:r>
          </w:p>
        </w:tc>
        <w:tc>
          <w:tcPr>
            <w:tcW w:w="6060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t>2022 рік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оч</w:t>
            </w:r>
            <w:r>
              <w:rPr>
                <w:sz w:val="16"/>
              </w:rPr>
              <w:t>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2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3121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житла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866A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4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3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4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3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4040" w:type="dxa"/>
            <w:gridSpan w:val="98"/>
            <w:tcMar>
              <w:top w:w="80" w:type="dxa"/>
              <w:left w:w="0" w:type="dxa"/>
              <w:bottom w:w="0" w:type="dxa"/>
              <w:right w:w="0" w:type="dxa"/>
            </w:tcMar>
          </w:tcPr>
          <w:p w:rsidR="00726F83" w:rsidRDefault="00866A57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2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F83" w:rsidRDefault="00866A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7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148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3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26F83" w:rsidRDefault="00726F8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50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726F83" w:rsidRDefault="00726F83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726F83" w:rsidRDefault="00726F83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726F83" w:rsidRDefault="00726F83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726F83" w:rsidRDefault="00726F83">
            <w:pPr>
              <w:pStyle w:val="EMPTYCELLSTYLE"/>
            </w:pPr>
          </w:p>
        </w:tc>
        <w:tc>
          <w:tcPr>
            <w:tcW w:w="2000" w:type="dxa"/>
            <w:gridSpan w:val="17"/>
          </w:tcPr>
          <w:p w:rsidR="00726F83" w:rsidRDefault="00726F83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</w:t>
            </w:r>
            <w:r>
              <w:rPr>
                <w:sz w:val="16"/>
              </w:rPr>
              <w:t>22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6F83" w:rsidRDefault="00726F83">
            <w:pPr>
              <w:ind w:left="60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left="60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left="60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6F83" w:rsidRDefault="00726F83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726F83">
            <w:pPr>
              <w:jc w:val="center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26F83" w:rsidRDefault="00726F83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726F83" w:rsidRDefault="00726F83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726F83" w:rsidRDefault="00726F83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726F83" w:rsidRDefault="00726F83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726F83" w:rsidRDefault="00726F83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726F83" w:rsidRDefault="00726F83">
            <w:pPr>
              <w:pStyle w:val="EMPTYCELLSTYLE"/>
            </w:pPr>
          </w:p>
        </w:tc>
        <w:tc>
          <w:tcPr>
            <w:tcW w:w="2000" w:type="dxa"/>
            <w:gridSpan w:val="17"/>
          </w:tcPr>
          <w:p w:rsidR="00726F83" w:rsidRDefault="00726F83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726F83" w:rsidRDefault="00726F83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</w:t>
            </w:r>
            <w:r>
              <w:rPr>
                <w:b/>
              </w:rPr>
              <w:t>язань у 2022 році</w:t>
            </w: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26F83" w:rsidRDefault="00726F83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83" w:rsidRDefault="00866A57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26F83" w:rsidRDefault="00866A57">
            <w:pPr>
              <w:spacing w:after="200"/>
              <w:jc w:val="both"/>
            </w:pPr>
            <w:r>
              <w:t>В 2021 році затверджено кошторисних асигнувань - 300000,00 грн. Всі завдання виконані. Заборгованість відсутня.</w:t>
            </w: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440" w:type="dxa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76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r>
              <w:t>Володимир МОСКАЛЕНКО</w:t>
            </w:r>
          </w:p>
        </w:tc>
        <w:tc>
          <w:tcPr>
            <w:tcW w:w="132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440" w:type="dxa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726F83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440" w:type="dxa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760" w:type="dxa"/>
            <w:gridSpan w:val="9"/>
          </w:tcPr>
          <w:p w:rsidR="00726F83" w:rsidRDefault="00726F8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726F83" w:rsidRDefault="00726F83">
            <w:pPr>
              <w:pStyle w:val="EMPTYCELLSTYLE"/>
            </w:pP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r>
              <w:t>Наталія КАРБОВСЬКА</w:t>
            </w:r>
          </w:p>
        </w:tc>
        <w:tc>
          <w:tcPr>
            <w:tcW w:w="132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  <w:tr w:rsidR="00726F8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</w:tcPr>
          <w:p w:rsidR="00726F83" w:rsidRDefault="00726F83">
            <w:pPr>
              <w:pStyle w:val="EMPTYCELLSTYLE"/>
            </w:pPr>
          </w:p>
        </w:tc>
        <w:tc>
          <w:tcPr>
            <w:tcW w:w="8440" w:type="dxa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726F83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F83" w:rsidRDefault="00866A5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26F83" w:rsidRDefault="00726F8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26F83" w:rsidRDefault="00726F83">
            <w:pPr>
              <w:pStyle w:val="EMPTYCELLSTYLE"/>
            </w:pPr>
          </w:p>
        </w:tc>
      </w:tr>
    </w:tbl>
    <w:p w:rsidR="00866A57" w:rsidRDefault="00866A57"/>
    <w:sectPr w:rsidR="00866A5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726F83"/>
    <w:rsid w:val="00726F83"/>
    <w:rsid w:val="00866A57"/>
    <w:rsid w:val="00B6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2021-12-22T09:01:00Z</dcterms:created>
  <dcterms:modified xsi:type="dcterms:W3CDTF">2021-12-22T09:01:00Z</dcterms:modified>
</cp:coreProperties>
</file>