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60"/>
        <w:gridCol w:w="340"/>
        <w:gridCol w:w="140"/>
        <w:gridCol w:w="40"/>
        <w:gridCol w:w="20"/>
        <w:gridCol w:w="60"/>
        <w:gridCol w:w="240"/>
        <w:gridCol w:w="60"/>
        <w:gridCol w:w="420"/>
        <w:gridCol w:w="20"/>
        <w:gridCol w:w="60"/>
        <w:gridCol w:w="20"/>
        <w:gridCol w:w="40"/>
        <w:gridCol w:w="20"/>
        <w:gridCol w:w="140"/>
        <w:gridCol w:w="380"/>
        <w:gridCol w:w="60"/>
        <w:gridCol w:w="240"/>
        <w:gridCol w:w="40"/>
        <w:gridCol w:w="20"/>
        <w:gridCol w:w="40"/>
        <w:gridCol w:w="40"/>
        <w:gridCol w:w="20"/>
        <w:gridCol w:w="20"/>
        <w:gridCol w:w="80"/>
        <w:gridCol w:w="60"/>
        <w:gridCol w:w="320"/>
        <w:gridCol w:w="160"/>
        <w:gridCol w:w="140"/>
        <w:gridCol w:w="20"/>
        <w:gridCol w:w="140"/>
        <w:gridCol w:w="40"/>
        <w:gridCol w:w="20"/>
        <w:gridCol w:w="20"/>
        <w:gridCol w:w="140"/>
        <w:gridCol w:w="40"/>
        <w:gridCol w:w="40"/>
        <w:gridCol w:w="440"/>
        <w:gridCol w:w="20"/>
        <w:gridCol w:w="40"/>
        <w:gridCol w:w="140"/>
        <w:gridCol w:w="40"/>
        <w:gridCol w:w="40"/>
        <w:gridCol w:w="20"/>
        <w:gridCol w:w="20"/>
        <w:gridCol w:w="40"/>
        <w:gridCol w:w="60"/>
        <w:gridCol w:w="60"/>
        <w:gridCol w:w="140"/>
        <w:gridCol w:w="280"/>
        <w:gridCol w:w="20"/>
        <w:gridCol w:w="40"/>
        <w:gridCol w:w="20"/>
        <w:gridCol w:w="300"/>
        <w:gridCol w:w="20"/>
        <w:gridCol w:w="60"/>
        <w:gridCol w:w="60"/>
        <w:gridCol w:w="60"/>
        <w:gridCol w:w="40"/>
        <w:gridCol w:w="200"/>
        <w:gridCol w:w="80"/>
        <w:gridCol w:w="20"/>
        <w:gridCol w:w="260"/>
        <w:gridCol w:w="200"/>
        <w:gridCol w:w="20"/>
        <w:gridCol w:w="60"/>
        <w:gridCol w:w="120"/>
        <w:gridCol w:w="40"/>
        <w:gridCol w:w="180"/>
        <w:gridCol w:w="20"/>
        <w:gridCol w:w="100"/>
        <w:gridCol w:w="360"/>
        <w:gridCol w:w="100"/>
        <w:gridCol w:w="20"/>
        <w:gridCol w:w="60"/>
        <w:gridCol w:w="120"/>
        <w:gridCol w:w="40"/>
        <w:gridCol w:w="80"/>
        <w:gridCol w:w="20"/>
        <w:gridCol w:w="100"/>
        <w:gridCol w:w="200"/>
        <w:gridCol w:w="40"/>
        <w:gridCol w:w="320"/>
        <w:gridCol w:w="80"/>
        <w:gridCol w:w="20"/>
        <w:gridCol w:w="100"/>
        <w:gridCol w:w="20"/>
        <w:gridCol w:w="20"/>
        <w:gridCol w:w="100"/>
        <w:gridCol w:w="380"/>
        <w:gridCol w:w="20"/>
        <w:gridCol w:w="100"/>
        <w:gridCol w:w="60"/>
        <w:gridCol w:w="100"/>
        <w:gridCol w:w="80"/>
        <w:gridCol w:w="40"/>
        <w:gridCol w:w="20"/>
        <w:gridCol w:w="60"/>
        <w:gridCol w:w="140"/>
        <w:gridCol w:w="50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20"/>
        <w:gridCol w:w="40"/>
      </w:tblGrid>
      <w:tr w:rsidR="007D31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3020" w:type="dxa"/>
            <w:gridSpan w:val="3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5960" w:type="dxa"/>
            <w:gridSpan w:val="12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3020" w:type="dxa"/>
            <w:gridSpan w:val="3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31A8" w:rsidRDefault="007B7AB6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31A8" w:rsidRDefault="007B7AB6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D31A8" w:rsidRDefault="007B7AB6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D31A8" w:rsidRDefault="007B7AB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t>0210180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t>0180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t>0133</w:t>
            </w:r>
          </w:p>
        </w:tc>
        <w:tc>
          <w:tcPr>
            <w:tcW w:w="6520" w:type="dxa"/>
            <w:gridSpan w:val="7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596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D31A8" w:rsidRDefault="007B7AB6">
            <w:pPr>
              <w:spacing w:after="200"/>
              <w:ind w:left="500"/>
            </w:pPr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D31A8" w:rsidRDefault="007B7AB6">
            <w:pPr>
              <w:ind w:left="50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D31A8" w:rsidRDefault="007B7AB6">
            <w:pPr>
              <w:ind w:left="500"/>
            </w:pPr>
            <w:r>
              <w:t>- Конституція України</w:t>
            </w:r>
            <w:r>
              <w:t xml:space="preserve">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"Про місцеве самовряду</w:t>
            </w:r>
            <w:r>
              <w:t>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</w:t>
            </w:r>
            <w:r>
              <w:t>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</w:t>
            </w:r>
            <w:r>
              <w:t>ування Коростенської міської територіальної громади на 2021-2023 роки"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</w:t>
            </w:r>
            <w:r>
              <w:t>2021р.</w:t>
            </w:r>
            <w:r>
              <w:br/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3020" w:type="dxa"/>
            <w:gridSpan w:val="3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596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596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3020" w:type="dxa"/>
            <w:gridSpan w:val="3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480" w:type="dxa"/>
            <w:gridSpan w:val="38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70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619 000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619 000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619 000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6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421 200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421 200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442 260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442 260</w:t>
            </w: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502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345 200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345 200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195 000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195 000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74 400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74 400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105 000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199 400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199 400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619 000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502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205 335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205 335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215 602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215 602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110 565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110 565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116 093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116 093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105 300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105 300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110 565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110 565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502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Створення належних умов для реалізації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619 000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619 000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421 200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442 260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59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відзначених осіб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міської ради, рішення виконкому, розпорядження міського голови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реалізованих проектів "Бюджету участі"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про співробітництво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заохочення та відзначення на1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657,00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657,00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670,00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670,00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реалізацію одного проекту "Бюджету участі"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проектів переможців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294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відзначених осіб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міської ради, рішення виконкому, розпорядження міського голови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реалізованих проектів "Бюджету участі"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про співробітництво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заохочення та відзначення на1 особу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670,00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670,00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реалізацію одного проекту "Бюджету участі"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проектів переможців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408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412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6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7D31A8" w:rsidRDefault="007D31A8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6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12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468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№67 від 24.12.2020р.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619 000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730 100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619 000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111 100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№67 від 24.12.2020р.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421 200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421 200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442 260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442 260</w:t>
            </w: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421 200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442 260</w:t>
            </w: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2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D31A8" w:rsidRDefault="007D31A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7D31A8" w:rsidRDefault="007D31A8">
            <w:pPr>
              <w:pStyle w:val="EMPTYCELLSTYLE"/>
            </w:pP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42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5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2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8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7D31A8" w:rsidRDefault="007D31A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3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D31A8" w:rsidRDefault="007B7AB6">
            <w:pPr>
              <w:spacing w:after="200"/>
            </w:pPr>
            <w:r>
              <w:t>В 2021 році затверджено кошторисних асигнувань - 619000,00 грн. Всі завдання виконані. Заборгованість відсутня. В 2022 році передбачаються видатки в  сумі - 400000,00 грн., на 2023 рік - 421200,00 грн., на 2024 рік - 442260,00 грн.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3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5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4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23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D31A8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478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t>2021 рік</w:t>
            </w:r>
          </w:p>
        </w:tc>
        <w:tc>
          <w:tcPr>
            <w:tcW w:w="6060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t>2022 рік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345 200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345 200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195 000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195 000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74 400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74 400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105 000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199 400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199 400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3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5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4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3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5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4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4040" w:type="dxa"/>
            <w:gridSpan w:val="109"/>
            <w:tcMar>
              <w:top w:w="8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20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1A8" w:rsidRDefault="007B7AB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5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3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5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4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7D31A8" w:rsidRDefault="007D31A8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4"/>
          </w:tcPr>
          <w:p w:rsidR="007D31A8" w:rsidRDefault="007D31A8">
            <w:pPr>
              <w:pStyle w:val="EMPTYCELLSTYLE"/>
            </w:pPr>
          </w:p>
        </w:tc>
        <w:tc>
          <w:tcPr>
            <w:tcW w:w="2000" w:type="dxa"/>
            <w:gridSpan w:val="18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7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345 200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204 346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74 400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7 940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199 400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108 819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8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111 100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D31A8">
            <w:pPr>
              <w:ind w:left="60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730 100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432 205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31A8" w:rsidRDefault="007B7AB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D31A8">
            <w:pPr>
              <w:jc w:val="center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7D31A8" w:rsidRDefault="007D31A8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4"/>
          </w:tcPr>
          <w:p w:rsidR="007D31A8" w:rsidRDefault="007D31A8">
            <w:pPr>
              <w:pStyle w:val="EMPTYCELLSTYLE"/>
            </w:pPr>
          </w:p>
        </w:tc>
        <w:tc>
          <w:tcPr>
            <w:tcW w:w="2000" w:type="dxa"/>
            <w:gridSpan w:val="18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7D31A8" w:rsidRDefault="007D31A8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</w:t>
            </w:r>
            <w:r>
              <w:rPr>
                <w:b/>
              </w:rPr>
              <w:t>язань у 2022 році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D31A8" w:rsidRDefault="007B7AB6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1A8" w:rsidRDefault="007B7AB6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16040" w:type="dxa"/>
            <w:gridSpan w:val="12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D31A8" w:rsidRDefault="007B7AB6">
            <w:pPr>
              <w:spacing w:after="200"/>
              <w:jc w:val="both"/>
            </w:pPr>
            <w:r>
              <w:t xml:space="preserve">В 2021 році затверджено кошторисних асигнувань - 1111000,00 грн. Всі завдання виконані. Заборгованість відсутня. </w:t>
            </w: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40" w:type="dxa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76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t>Володимир МОСКАЛЕНКО</w:t>
            </w:r>
          </w:p>
        </w:tc>
        <w:tc>
          <w:tcPr>
            <w:tcW w:w="13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40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40" w:type="dxa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10"/>
          </w:tcPr>
          <w:p w:rsidR="007D31A8" w:rsidRDefault="007D31A8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7D31A8" w:rsidRDefault="007D31A8">
            <w:pPr>
              <w:pStyle w:val="EMPTYCELLSTYLE"/>
            </w:pPr>
          </w:p>
        </w:tc>
        <w:tc>
          <w:tcPr>
            <w:tcW w:w="48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r>
              <w:t>Наталія КАРБОВСЬКА</w:t>
            </w:r>
          </w:p>
        </w:tc>
        <w:tc>
          <w:tcPr>
            <w:tcW w:w="13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  <w:tr w:rsidR="007D31A8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</w:tcPr>
          <w:p w:rsidR="007D31A8" w:rsidRDefault="007D31A8">
            <w:pPr>
              <w:pStyle w:val="EMPTYCELLSTYLE"/>
            </w:pPr>
          </w:p>
        </w:tc>
        <w:tc>
          <w:tcPr>
            <w:tcW w:w="8440" w:type="dxa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D31A8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1A8" w:rsidRDefault="007B7AB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D31A8" w:rsidRDefault="007D31A8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7D31A8" w:rsidRDefault="007D31A8">
            <w:pPr>
              <w:pStyle w:val="EMPTYCELLSTYLE"/>
            </w:pPr>
          </w:p>
        </w:tc>
      </w:tr>
    </w:tbl>
    <w:p w:rsidR="007B7AB6" w:rsidRDefault="007B7AB6"/>
    <w:sectPr w:rsidR="007B7AB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D31A8"/>
    <w:rsid w:val="007B7AB6"/>
    <w:rsid w:val="007D31A8"/>
    <w:rsid w:val="00C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2021-12-21T11:51:00Z</dcterms:created>
  <dcterms:modified xsi:type="dcterms:W3CDTF">2021-12-21T11:51:00Z</dcterms:modified>
</cp:coreProperties>
</file>